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7DA26" w14:textId="27A33A6A" w:rsidR="00EC0617" w:rsidRPr="00ED2B8A" w:rsidRDefault="00ED2B8A" w:rsidP="00ED2B8A">
      <w:pPr>
        <w:jc w:val="center"/>
        <w:rPr>
          <w:rFonts w:ascii="標楷體" w:eastAsia="標楷體" w:hAnsi="標楷體"/>
          <w:sz w:val="32"/>
          <w:szCs w:val="32"/>
        </w:rPr>
      </w:pPr>
      <w:r w:rsidRPr="00ED2B8A">
        <w:rPr>
          <w:rFonts w:ascii="標楷體" w:eastAsia="標楷體" w:hAnsi="標楷體" w:hint="eastAsia"/>
          <w:sz w:val="32"/>
          <w:szCs w:val="32"/>
        </w:rPr>
        <w:t>10</w:t>
      </w:r>
      <w:r w:rsidR="0001629A">
        <w:rPr>
          <w:rFonts w:ascii="標楷體" w:eastAsia="標楷體" w:hAnsi="標楷體" w:hint="eastAsia"/>
          <w:sz w:val="32"/>
          <w:szCs w:val="32"/>
        </w:rPr>
        <w:t>5</w:t>
      </w:r>
      <w:r w:rsidRPr="00ED2B8A">
        <w:rPr>
          <w:rFonts w:ascii="標楷體" w:eastAsia="標楷體" w:hAnsi="標楷體" w:hint="eastAsia"/>
          <w:sz w:val="32"/>
          <w:szCs w:val="32"/>
        </w:rPr>
        <w:t>-10</w:t>
      </w:r>
      <w:r w:rsidR="0001629A">
        <w:rPr>
          <w:rFonts w:ascii="標楷體" w:eastAsia="標楷體" w:hAnsi="標楷體"/>
          <w:sz w:val="32"/>
          <w:szCs w:val="32"/>
        </w:rPr>
        <w:t>7</w:t>
      </w:r>
      <w:r w:rsidRPr="00ED2B8A">
        <w:rPr>
          <w:rFonts w:ascii="標楷體" w:eastAsia="標楷體" w:hAnsi="標楷體" w:hint="eastAsia"/>
          <w:sz w:val="32"/>
          <w:szCs w:val="32"/>
        </w:rPr>
        <w:t>年新竹市不動產</w:t>
      </w:r>
      <w:r w:rsidR="0001629A">
        <w:rPr>
          <w:rFonts w:ascii="標楷體" w:eastAsia="標楷體" w:hAnsi="標楷體" w:hint="eastAsia"/>
          <w:sz w:val="32"/>
          <w:szCs w:val="32"/>
        </w:rPr>
        <w:t>分割</w:t>
      </w:r>
      <w:r w:rsidRPr="00ED2B8A">
        <w:rPr>
          <w:rFonts w:ascii="標楷體" w:eastAsia="標楷體" w:hAnsi="標楷體" w:hint="eastAsia"/>
          <w:sz w:val="32"/>
          <w:szCs w:val="32"/>
        </w:rPr>
        <w:t>繼承性別統計分析</w:t>
      </w:r>
    </w:p>
    <w:p w14:paraId="30F9B21E" w14:textId="356673A3" w:rsidR="002E372A" w:rsidRDefault="00AF6814" w:rsidP="002E372A">
      <w:pPr>
        <w:ind w:firstLineChars="200" w:firstLine="480"/>
        <w:rPr>
          <w:rFonts w:ascii="標楷體" w:eastAsia="標楷體" w:hAnsi="標楷體"/>
        </w:rPr>
      </w:pPr>
      <w:r w:rsidRPr="0050629E">
        <w:rPr>
          <w:rFonts w:ascii="標楷體" w:eastAsia="標楷體" w:hAnsi="標楷體" w:hint="eastAsia"/>
        </w:rPr>
        <w:t>臺灣光復前，家產繼承習慣是由與被繼承人</w:t>
      </w:r>
      <w:proofErr w:type="gramStart"/>
      <w:r w:rsidRPr="0050629E">
        <w:rPr>
          <w:rFonts w:ascii="標楷體" w:eastAsia="標楷體" w:hAnsi="標楷體" w:hint="eastAsia"/>
        </w:rPr>
        <w:t>同一戶</w:t>
      </w:r>
      <w:proofErr w:type="gramEnd"/>
      <w:r w:rsidRPr="0050629E">
        <w:rPr>
          <w:rFonts w:ascii="標楷體" w:eastAsia="標楷體" w:hAnsi="標楷體" w:hint="eastAsia"/>
        </w:rPr>
        <w:t>之男性直系</w:t>
      </w:r>
      <w:proofErr w:type="gramStart"/>
      <w:r w:rsidRPr="0050629E">
        <w:rPr>
          <w:rFonts w:ascii="標楷體" w:eastAsia="標楷體" w:hAnsi="標楷體" w:hint="eastAsia"/>
        </w:rPr>
        <w:t>卑</w:t>
      </w:r>
      <w:proofErr w:type="gramEnd"/>
      <w:r w:rsidRPr="0050629E">
        <w:rPr>
          <w:rFonts w:ascii="標楷體" w:eastAsia="標楷體" w:hAnsi="標楷體" w:hint="eastAsia"/>
        </w:rPr>
        <w:t>親屬繼承為優先，而光復後</w:t>
      </w:r>
      <w:r w:rsidR="008A6446">
        <w:rPr>
          <w:rFonts w:ascii="標楷體" w:eastAsia="標楷體" w:hAnsi="標楷體" w:hint="eastAsia"/>
        </w:rPr>
        <w:t>，</w:t>
      </w:r>
      <w:r w:rsidRPr="0050629E">
        <w:rPr>
          <w:rFonts w:ascii="標楷體" w:eastAsia="標楷體" w:hAnsi="標楷體" w:hint="eastAsia"/>
        </w:rPr>
        <w:t>繼承則</w:t>
      </w:r>
      <w:r w:rsidR="008A6446">
        <w:rPr>
          <w:rFonts w:ascii="標楷體" w:eastAsia="標楷體" w:hAnsi="標楷體" w:hint="eastAsia"/>
        </w:rPr>
        <w:t>由</w:t>
      </w:r>
      <w:r w:rsidR="008A6446" w:rsidRPr="0050629E">
        <w:rPr>
          <w:rFonts w:ascii="標楷體" w:eastAsia="標楷體" w:hAnsi="標楷體" w:hint="eastAsia"/>
        </w:rPr>
        <w:t>被繼承人</w:t>
      </w:r>
      <w:r w:rsidR="008A6446">
        <w:rPr>
          <w:rFonts w:ascii="標楷體" w:eastAsia="標楷體" w:hAnsi="標楷體" w:hint="eastAsia"/>
        </w:rPr>
        <w:t>之</w:t>
      </w:r>
      <w:r w:rsidR="00637093">
        <w:rPr>
          <w:rFonts w:ascii="標楷體" w:eastAsia="標楷體" w:hAnsi="標楷體" w:hint="eastAsia"/>
        </w:rPr>
        <w:t>配偶與</w:t>
      </w:r>
      <w:r w:rsidRPr="0050629E">
        <w:rPr>
          <w:rFonts w:ascii="標楷體" w:eastAsia="標楷體" w:hAnsi="標楷體" w:hint="eastAsia"/>
        </w:rPr>
        <w:t>直系</w:t>
      </w:r>
      <w:proofErr w:type="gramStart"/>
      <w:r w:rsidRPr="0050629E">
        <w:rPr>
          <w:rFonts w:ascii="標楷體" w:eastAsia="標楷體" w:hAnsi="標楷體" w:hint="eastAsia"/>
        </w:rPr>
        <w:t>卑</w:t>
      </w:r>
      <w:proofErr w:type="gramEnd"/>
      <w:r w:rsidRPr="0050629E">
        <w:rPr>
          <w:rFonts w:ascii="標楷體" w:eastAsia="標楷體" w:hAnsi="標楷體" w:hint="eastAsia"/>
        </w:rPr>
        <w:t>親屬按人數均分，</w:t>
      </w:r>
      <w:r w:rsidR="0086124D">
        <w:rPr>
          <w:rFonts w:ascii="標楷體" w:eastAsia="標楷體" w:hAnsi="標楷體" w:hint="eastAsia"/>
        </w:rPr>
        <w:t>民法對繼承人</w:t>
      </w:r>
      <w:r w:rsidR="005E55D5">
        <w:rPr>
          <w:rFonts w:ascii="標楷體" w:eastAsia="標楷體" w:hAnsi="標楷體" w:hint="eastAsia"/>
        </w:rPr>
        <w:t>之繼承權並無性別差異，無論</w:t>
      </w:r>
      <w:proofErr w:type="gramStart"/>
      <w:r w:rsidR="005E55D5">
        <w:rPr>
          <w:rFonts w:ascii="標楷體" w:eastAsia="標楷體" w:hAnsi="標楷體" w:hint="eastAsia"/>
        </w:rPr>
        <w:t>男女均有繼承權</w:t>
      </w:r>
      <w:proofErr w:type="gramEnd"/>
      <w:r w:rsidR="00BB4889">
        <w:rPr>
          <w:rFonts w:ascii="標楷體" w:eastAsia="標楷體" w:hAnsi="標楷體" w:hint="eastAsia"/>
        </w:rPr>
        <w:t>。</w:t>
      </w:r>
    </w:p>
    <w:p w14:paraId="366F0C08" w14:textId="4B34EF6A" w:rsidR="00493AE4" w:rsidRDefault="00A30417" w:rsidP="00271102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而繼承</w:t>
      </w:r>
      <w:r w:rsidR="001650B9">
        <w:rPr>
          <w:rFonts w:ascii="標楷體" w:eastAsia="標楷體" w:hAnsi="標楷體" w:hint="eastAsia"/>
        </w:rPr>
        <w:t>一般分可為「</w:t>
      </w:r>
      <w:r w:rsidR="00493AE4">
        <w:rPr>
          <w:rFonts w:ascii="標楷體" w:eastAsia="標楷體" w:hAnsi="標楷體" w:hint="eastAsia"/>
        </w:rPr>
        <w:t>繼承</w:t>
      </w:r>
      <w:r w:rsidR="001650B9">
        <w:rPr>
          <w:rFonts w:ascii="標楷體" w:eastAsia="標楷體" w:hAnsi="標楷體" w:hint="eastAsia"/>
        </w:rPr>
        <w:t>」</w:t>
      </w:r>
      <w:r w:rsidR="00493AE4">
        <w:rPr>
          <w:rFonts w:ascii="標楷體" w:eastAsia="標楷體" w:hAnsi="標楷體" w:hint="eastAsia"/>
        </w:rPr>
        <w:t>登記</w:t>
      </w:r>
      <w:r w:rsidR="001650B9">
        <w:rPr>
          <w:rFonts w:ascii="標楷體" w:eastAsia="標楷體" w:hAnsi="標楷體" w:hint="eastAsia"/>
        </w:rPr>
        <w:t>及「分割繼承」登記。「繼承」</w:t>
      </w:r>
      <w:r w:rsidR="00271102">
        <w:rPr>
          <w:rFonts w:ascii="標楷體" w:eastAsia="標楷體" w:hAnsi="標楷體" w:hint="eastAsia"/>
        </w:rPr>
        <w:t>登記</w:t>
      </w:r>
      <w:r w:rsidR="00493AE4">
        <w:rPr>
          <w:rFonts w:ascii="標楷體" w:eastAsia="標楷體" w:hAnsi="標楷體" w:hint="eastAsia"/>
        </w:rPr>
        <w:t>是指</w:t>
      </w:r>
      <w:r w:rsidR="008714C6">
        <w:rPr>
          <w:rFonts w:ascii="標楷體" w:eastAsia="標楷體" w:hAnsi="標楷體" w:hint="eastAsia"/>
        </w:rPr>
        <w:t>係指全體繼承人依民法</w:t>
      </w:r>
      <w:r w:rsidR="00BA7B41">
        <w:rPr>
          <w:rFonts w:ascii="標楷體" w:eastAsia="標楷體" w:hAnsi="標楷體" w:hint="eastAsia"/>
        </w:rPr>
        <w:t>第</w:t>
      </w:r>
      <w:r w:rsidR="008714C6">
        <w:rPr>
          <w:rFonts w:ascii="標楷體" w:eastAsia="標楷體" w:hAnsi="標楷體" w:hint="eastAsia"/>
        </w:rPr>
        <w:t>1</w:t>
      </w:r>
      <w:r w:rsidR="008714C6">
        <w:rPr>
          <w:rFonts w:ascii="標楷體" w:eastAsia="標楷體" w:hAnsi="標楷體"/>
        </w:rPr>
        <w:t>138-1144</w:t>
      </w:r>
      <w:r w:rsidR="00BA7B41">
        <w:rPr>
          <w:rFonts w:ascii="標楷體" w:eastAsia="標楷體" w:hAnsi="標楷體" w:hint="eastAsia"/>
        </w:rPr>
        <w:t>條規定按其</w:t>
      </w:r>
      <w:proofErr w:type="gramStart"/>
      <w:r w:rsidR="00BA7B41">
        <w:rPr>
          <w:rFonts w:ascii="標楷體" w:eastAsia="標楷體" w:hAnsi="標楷體" w:hint="eastAsia"/>
        </w:rPr>
        <w:t>應繼分</w:t>
      </w:r>
      <w:proofErr w:type="gramEnd"/>
      <w:r w:rsidR="00BA7B41">
        <w:rPr>
          <w:rFonts w:ascii="標楷體" w:eastAsia="標楷體" w:hAnsi="標楷體" w:hint="eastAsia"/>
        </w:rPr>
        <w:t>登記，</w:t>
      </w:r>
      <w:r w:rsidR="001650B9">
        <w:rPr>
          <w:rFonts w:ascii="標楷體" w:eastAsia="標楷體" w:hAnsi="標楷體" w:hint="eastAsia"/>
        </w:rPr>
        <w:t>「</w:t>
      </w:r>
      <w:r w:rsidR="00971769">
        <w:rPr>
          <w:rFonts w:ascii="標楷體" w:eastAsia="標楷體" w:hAnsi="標楷體" w:hint="eastAsia"/>
        </w:rPr>
        <w:t>分割繼承</w:t>
      </w:r>
      <w:r w:rsidR="001650B9">
        <w:rPr>
          <w:rFonts w:ascii="標楷體" w:eastAsia="標楷體" w:hAnsi="標楷體" w:hint="eastAsia"/>
        </w:rPr>
        <w:t>」</w:t>
      </w:r>
      <w:r w:rsidR="00271102">
        <w:rPr>
          <w:rFonts w:ascii="標楷體" w:eastAsia="標楷體" w:hAnsi="標楷體" w:hint="eastAsia"/>
        </w:rPr>
        <w:t>登記</w:t>
      </w:r>
      <w:r w:rsidR="00971769">
        <w:rPr>
          <w:rFonts w:ascii="標楷體" w:eastAsia="標楷體" w:hAnsi="標楷體" w:hint="eastAsia"/>
        </w:rPr>
        <w:t>係指被繼承人死亡所遺留下來的財產</w:t>
      </w:r>
      <w:r w:rsidR="00315ED0">
        <w:rPr>
          <w:rFonts w:ascii="標楷體" w:eastAsia="標楷體" w:hAnsi="標楷體" w:hint="eastAsia"/>
        </w:rPr>
        <w:t>即由繼承人取得，各繼承人未分割遺產前</w:t>
      </w:r>
      <w:r w:rsidR="00ED6F33">
        <w:rPr>
          <w:rFonts w:ascii="標楷體" w:eastAsia="標楷體" w:hAnsi="標楷體" w:hint="eastAsia"/>
        </w:rPr>
        <w:t>對遺產全部為公同共有，</w:t>
      </w:r>
      <w:r w:rsidR="003A3822">
        <w:rPr>
          <w:rFonts w:ascii="標楷體" w:eastAsia="標楷體" w:hAnsi="標楷體" w:hint="eastAsia"/>
        </w:rPr>
        <w:t>依民法1</w:t>
      </w:r>
      <w:r w:rsidR="003A3822">
        <w:rPr>
          <w:rFonts w:ascii="標楷體" w:eastAsia="標楷體" w:hAnsi="標楷體"/>
        </w:rPr>
        <w:t>164</w:t>
      </w:r>
      <w:r w:rsidR="003A3822">
        <w:rPr>
          <w:rFonts w:ascii="標楷體" w:eastAsia="標楷體" w:hAnsi="標楷體" w:hint="eastAsia"/>
        </w:rPr>
        <w:t>條規定，除法律另有規定或</w:t>
      </w:r>
      <w:r w:rsidR="003119A9">
        <w:rPr>
          <w:rFonts w:ascii="標楷體" w:eastAsia="標楷體" w:hAnsi="標楷體" w:hint="eastAsia"/>
        </w:rPr>
        <w:t>全體繼承人訂有禁止分割遺產的契約外，</w:t>
      </w:r>
      <w:r w:rsidR="007E2173">
        <w:rPr>
          <w:rFonts w:ascii="標楷體" w:eastAsia="標楷體" w:hAnsi="標楷體" w:hint="eastAsia"/>
        </w:rPr>
        <w:t>各繼承人得隨時請求分割遺產，分割遺產的方法</w:t>
      </w:r>
      <w:r w:rsidR="00A045CC">
        <w:rPr>
          <w:rFonts w:ascii="標楷體" w:eastAsia="標楷體" w:hAnsi="標楷體" w:hint="eastAsia"/>
        </w:rPr>
        <w:t>，係由全體繼承人自行協議定之，法律並無限制。</w:t>
      </w:r>
    </w:p>
    <w:p w14:paraId="76255598" w14:textId="730379C5" w:rsidR="00AB76E1" w:rsidRPr="0050629E" w:rsidRDefault="00AF6814" w:rsidP="00AB76E1">
      <w:pPr>
        <w:spacing w:beforeLines="50" w:before="180"/>
        <w:ind w:firstLineChars="236" w:firstLine="566"/>
        <w:rPr>
          <w:rFonts w:ascii="標楷體" w:eastAsia="標楷體" w:hAnsi="標楷體"/>
        </w:rPr>
      </w:pPr>
      <w:r w:rsidRPr="0050629E">
        <w:rPr>
          <w:rFonts w:ascii="標楷體" w:eastAsia="標楷體" w:hAnsi="標楷體" w:hint="eastAsia"/>
        </w:rPr>
        <w:t>在現今社會風氣開放下，</w:t>
      </w:r>
      <w:r w:rsidR="00E92283">
        <w:rPr>
          <w:rFonts w:ascii="標楷體" w:eastAsia="標楷體" w:hAnsi="標楷體" w:hint="eastAsia"/>
        </w:rPr>
        <w:t>為瞭解</w:t>
      </w:r>
      <w:r w:rsidRPr="0050629E">
        <w:rPr>
          <w:rFonts w:ascii="標楷體" w:eastAsia="標楷體" w:hAnsi="標楷體" w:hint="eastAsia"/>
        </w:rPr>
        <w:t>新竹市不動產繼承</w:t>
      </w:r>
      <w:r w:rsidR="00A038EE">
        <w:rPr>
          <w:rFonts w:ascii="標楷體" w:eastAsia="標楷體" w:hAnsi="標楷體" w:hint="eastAsia"/>
        </w:rPr>
        <w:t>的</w:t>
      </w:r>
      <w:r w:rsidRPr="0050629E">
        <w:rPr>
          <w:rFonts w:ascii="標楷體" w:eastAsia="標楷體" w:hAnsi="標楷體" w:hint="eastAsia"/>
        </w:rPr>
        <w:t>資源分配中，性別平權是否如同大家所認知情形？</w:t>
      </w:r>
      <w:r w:rsidR="00AB76E1">
        <w:rPr>
          <w:rFonts w:ascii="標楷體" w:eastAsia="標楷體" w:hAnsi="標楷體" w:hint="eastAsia"/>
        </w:rPr>
        <w:t>下面</w:t>
      </w:r>
      <w:r w:rsidR="00C240AE">
        <w:rPr>
          <w:rFonts w:ascii="標楷體" w:eastAsia="標楷體" w:hAnsi="標楷體" w:hint="eastAsia"/>
        </w:rPr>
        <w:t>以</w:t>
      </w:r>
      <w:r w:rsidRPr="0050629E">
        <w:rPr>
          <w:rFonts w:ascii="標楷體" w:eastAsia="標楷體" w:hAnsi="標楷體" w:hint="eastAsia"/>
        </w:rPr>
        <w:t>新竹市近3年</w:t>
      </w:r>
      <w:r w:rsidR="00AB76E1">
        <w:rPr>
          <w:rFonts w:ascii="標楷體" w:eastAsia="標楷體" w:hAnsi="標楷體" w:hint="eastAsia"/>
        </w:rPr>
        <w:t>來</w:t>
      </w:r>
      <w:r w:rsidRPr="0050629E">
        <w:rPr>
          <w:rFonts w:ascii="標楷體" w:eastAsia="標楷體" w:hAnsi="標楷體" w:hint="eastAsia"/>
        </w:rPr>
        <w:t>不動產男女</w:t>
      </w:r>
      <w:r w:rsidR="00A30417">
        <w:rPr>
          <w:rFonts w:ascii="標楷體" w:eastAsia="標楷體" w:hAnsi="標楷體" w:hint="eastAsia"/>
        </w:rPr>
        <w:t>分割</w:t>
      </w:r>
      <w:r w:rsidRPr="0050629E">
        <w:rPr>
          <w:rFonts w:ascii="標楷體" w:eastAsia="標楷體" w:hAnsi="標楷體" w:hint="eastAsia"/>
        </w:rPr>
        <w:t>繼承為例</w:t>
      </w:r>
      <w:r w:rsidR="00AB76E1">
        <w:rPr>
          <w:rFonts w:ascii="標楷體" w:eastAsia="標楷體" w:hAnsi="標楷體" w:hint="eastAsia"/>
        </w:rPr>
        <w:t>:</w:t>
      </w:r>
    </w:p>
    <w:p w14:paraId="1387DA29" w14:textId="77777777" w:rsidR="00C87A0F" w:rsidRPr="00C87A0F" w:rsidRDefault="00C87A0F" w:rsidP="00C87A0F">
      <w:pPr>
        <w:jc w:val="center"/>
      </w:pP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C87A0F" w14:paraId="1387DA2B" w14:textId="77777777" w:rsidTr="00D24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2" w:type="dxa"/>
            <w:gridSpan w:val="4"/>
          </w:tcPr>
          <w:p w14:paraId="1387DA2A" w14:textId="7FE59C60" w:rsidR="00C87A0F" w:rsidRDefault="00C87A0F" w:rsidP="00C87A0F">
            <w:pPr>
              <w:jc w:val="center"/>
            </w:pPr>
            <w:r w:rsidRPr="00C87A0F">
              <w:rPr>
                <w:rFonts w:hint="eastAsia"/>
              </w:rPr>
              <w:t>10</w:t>
            </w:r>
            <w:r w:rsidR="00202B09">
              <w:rPr>
                <w:rFonts w:hint="eastAsia"/>
              </w:rPr>
              <w:t>5</w:t>
            </w:r>
            <w:r w:rsidRPr="00C87A0F">
              <w:rPr>
                <w:rFonts w:hint="eastAsia"/>
              </w:rPr>
              <w:t>年至</w:t>
            </w:r>
            <w:r w:rsidRPr="00C87A0F">
              <w:rPr>
                <w:rFonts w:hint="eastAsia"/>
              </w:rPr>
              <w:t>10</w:t>
            </w:r>
            <w:r w:rsidR="00202B09">
              <w:t>7</w:t>
            </w:r>
            <w:r w:rsidRPr="00C87A0F">
              <w:rPr>
                <w:rFonts w:hint="eastAsia"/>
              </w:rPr>
              <w:t>年新竹市不動產男女</w:t>
            </w:r>
            <w:r w:rsidR="00202B09">
              <w:rPr>
                <w:rFonts w:hint="eastAsia"/>
              </w:rPr>
              <w:t>分割</w:t>
            </w:r>
            <w:r w:rsidRPr="00C87A0F">
              <w:rPr>
                <w:rFonts w:hint="eastAsia"/>
              </w:rPr>
              <w:t>繼承情形統計表</w:t>
            </w:r>
          </w:p>
        </w:tc>
      </w:tr>
      <w:tr w:rsidR="00AF6814" w14:paraId="1387DA30" w14:textId="77777777" w:rsidTr="00B322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2C" w14:textId="77777777" w:rsidR="00AF6814" w:rsidRDefault="00AF6814"/>
        </w:tc>
        <w:tc>
          <w:tcPr>
            <w:tcW w:w="2090" w:type="dxa"/>
          </w:tcPr>
          <w:p w14:paraId="1387DA2D" w14:textId="031F0C49" w:rsidR="00AF6814" w:rsidRDefault="00B322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202B09">
              <w:rPr>
                <w:rFonts w:hint="eastAsia"/>
              </w:rPr>
              <w:t>5</w:t>
            </w:r>
            <w:r>
              <w:rPr>
                <w:rFonts w:hint="eastAsia"/>
              </w:rPr>
              <w:t>年</w:t>
            </w:r>
          </w:p>
        </w:tc>
        <w:tc>
          <w:tcPr>
            <w:tcW w:w="2091" w:type="dxa"/>
          </w:tcPr>
          <w:p w14:paraId="1387DA2E" w14:textId="482F0BB3" w:rsidR="00AF6814" w:rsidRDefault="00B322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202B09">
              <w:t>6</w:t>
            </w:r>
            <w:r>
              <w:rPr>
                <w:rFonts w:hint="eastAsia"/>
              </w:rPr>
              <w:t>年</w:t>
            </w:r>
          </w:p>
        </w:tc>
        <w:tc>
          <w:tcPr>
            <w:tcW w:w="2091" w:type="dxa"/>
          </w:tcPr>
          <w:p w14:paraId="1387DA2F" w14:textId="78A9FB44" w:rsidR="00AF6814" w:rsidRDefault="00B322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202B09">
              <w:t>7</w:t>
            </w:r>
            <w:r>
              <w:rPr>
                <w:rFonts w:hint="eastAsia"/>
              </w:rPr>
              <w:t>年</w:t>
            </w:r>
          </w:p>
        </w:tc>
      </w:tr>
      <w:tr w:rsidR="00AF6814" w14:paraId="1387DA35" w14:textId="77777777" w:rsidTr="00B322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31" w14:textId="2B22D7DC" w:rsidR="00AF6814" w:rsidRDefault="00AF6814">
            <w:r>
              <w:rPr>
                <w:rFonts w:hint="eastAsia"/>
              </w:rPr>
              <w:t>男女</w:t>
            </w:r>
            <w:r w:rsidR="00BD4F12">
              <w:rPr>
                <w:rFonts w:hint="eastAsia"/>
              </w:rPr>
              <w:t>實際</w:t>
            </w:r>
            <w:r>
              <w:rPr>
                <w:rFonts w:hint="eastAsia"/>
              </w:rPr>
              <w:t>繼承人總數</w:t>
            </w:r>
          </w:p>
        </w:tc>
        <w:tc>
          <w:tcPr>
            <w:tcW w:w="2090" w:type="dxa"/>
          </w:tcPr>
          <w:p w14:paraId="1387DA32" w14:textId="77F2138B" w:rsidR="00AF6814" w:rsidRDefault="002E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B3224A">
              <w:rPr>
                <w:rFonts w:hint="eastAsia"/>
              </w:rPr>
              <w:t>,</w:t>
            </w:r>
            <w:r>
              <w:t>628</w:t>
            </w:r>
          </w:p>
        </w:tc>
        <w:tc>
          <w:tcPr>
            <w:tcW w:w="2091" w:type="dxa"/>
          </w:tcPr>
          <w:p w14:paraId="1387DA33" w14:textId="550863E5" w:rsidR="00AF6814" w:rsidRDefault="002E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  <w:r w:rsidR="0099027C">
              <w:rPr>
                <w:rFonts w:hint="eastAsia"/>
              </w:rPr>
              <w:t>,6</w:t>
            </w:r>
            <w:r>
              <w:t>1</w:t>
            </w:r>
            <w:r w:rsidR="0099027C">
              <w:rPr>
                <w:rFonts w:hint="eastAsia"/>
              </w:rPr>
              <w:t>8</w:t>
            </w:r>
          </w:p>
        </w:tc>
        <w:tc>
          <w:tcPr>
            <w:tcW w:w="2091" w:type="dxa"/>
          </w:tcPr>
          <w:p w14:paraId="1387DA34" w14:textId="44575BC1" w:rsidR="00AF6814" w:rsidRDefault="002E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99027C">
              <w:rPr>
                <w:rFonts w:hint="eastAsia"/>
              </w:rPr>
              <w:t>,</w:t>
            </w:r>
            <w:r>
              <w:t>123</w:t>
            </w:r>
          </w:p>
        </w:tc>
      </w:tr>
      <w:tr w:rsidR="00AF6814" w14:paraId="1387DA3A" w14:textId="77777777" w:rsidTr="00B322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36" w14:textId="1E79A939" w:rsidR="00AF6814" w:rsidRDefault="00AF6814">
            <w:r>
              <w:rPr>
                <w:rFonts w:hint="eastAsia"/>
              </w:rPr>
              <w:t>男</w:t>
            </w:r>
            <w:r w:rsidR="005C6788">
              <w:rPr>
                <w:rFonts w:hint="eastAsia"/>
              </w:rPr>
              <w:t>實際</w:t>
            </w:r>
            <w:r>
              <w:rPr>
                <w:rFonts w:hint="eastAsia"/>
              </w:rPr>
              <w:t>繼承人數</w:t>
            </w:r>
          </w:p>
        </w:tc>
        <w:tc>
          <w:tcPr>
            <w:tcW w:w="2090" w:type="dxa"/>
          </w:tcPr>
          <w:p w14:paraId="1387DA37" w14:textId="52AFA24B" w:rsidR="00AF6814" w:rsidRDefault="00B322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2,</w:t>
            </w:r>
            <w:r w:rsidR="00272934">
              <w:t>328</w:t>
            </w:r>
          </w:p>
        </w:tc>
        <w:tc>
          <w:tcPr>
            <w:tcW w:w="2091" w:type="dxa"/>
          </w:tcPr>
          <w:p w14:paraId="1387DA38" w14:textId="0B6C56D0" w:rsidR="00AF6814" w:rsidRDefault="002729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99027C">
              <w:rPr>
                <w:rFonts w:hint="eastAsia"/>
              </w:rPr>
              <w:t>,</w:t>
            </w:r>
            <w:r>
              <w:t>005</w:t>
            </w:r>
          </w:p>
        </w:tc>
        <w:tc>
          <w:tcPr>
            <w:tcW w:w="2091" w:type="dxa"/>
          </w:tcPr>
          <w:p w14:paraId="1387DA39" w14:textId="4EE1D467" w:rsidR="00AF6814" w:rsidRDefault="00990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2,</w:t>
            </w:r>
            <w:r w:rsidR="00272934">
              <w:t>530</w:t>
            </w:r>
          </w:p>
        </w:tc>
      </w:tr>
      <w:tr w:rsidR="00AF6814" w14:paraId="1387DA3F" w14:textId="77777777" w:rsidTr="00B322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3B" w14:textId="2032B138" w:rsidR="00AF6814" w:rsidRDefault="00AF6814">
            <w:r>
              <w:rPr>
                <w:rFonts w:hint="eastAsia"/>
              </w:rPr>
              <w:t>男</w:t>
            </w:r>
            <w:r w:rsidR="000A7E6F">
              <w:rPr>
                <w:rFonts w:hint="eastAsia"/>
              </w:rPr>
              <w:t>繼承人</w:t>
            </w:r>
            <w:r w:rsidR="00B3224A">
              <w:rPr>
                <w:rFonts w:hint="eastAsia"/>
              </w:rPr>
              <w:t>取得不動</w:t>
            </w:r>
            <w:r w:rsidR="000A7E6F">
              <w:rPr>
                <w:rFonts w:hint="eastAsia"/>
              </w:rPr>
              <w:t>產</w:t>
            </w:r>
            <w:r w:rsidR="00C35427">
              <w:rPr>
                <w:rFonts w:hint="eastAsia"/>
              </w:rPr>
              <w:t>比例</w:t>
            </w:r>
          </w:p>
        </w:tc>
        <w:tc>
          <w:tcPr>
            <w:tcW w:w="2090" w:type="dxa"/>
          </w:tcPr>
          <w:p w14:paraId="1387DA3C" w14:textId="637A51E8" w:rsidR="00AF6814" w:rsidRDefault="00310B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88.58%</w:t>
            </w:r>
          </w:p>
        </w:tc>
        <w:tc>
          <w:tcPr>
            <w:tcW w:w="2091" w:type="dxa"/>
          </w:tcPr>
          <w:p w14:paraId="1387DA3D" w14:textId="39627C07" w:rsidR="00AF6814" w:rsidRDefault="00310B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86.72%</w:t>
            </w:r>
          </w:p>
        </w:tc>
        <w:tc>
          <w:tcPr>
            <w:tcW w:w="2091" w:type="dxa"/>
          </w:tcPr>
          <w:p w14:paraId="1387DA3E" w14:textId="6D946416" w:rsidR="00AF6814" w:rsidRDefault="00310B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81.01%</w:t>
            </w:r>
          </w:p>
        </w:tc>
      </w:tr>
      <w:tr w:rsidR="000A7E6F" w14:paraId="1387DA44" w14:textId="77777777" w:rsidTr="00272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40" w14:textId="5DDE7298" w:rsidR="000A7E6F" w:rsidRDefault="000A7E6F" w:rsidP="000A7E6F">
            <w:r>
              <w:rPr>
                <w:rFonts w:hint="eastAsia"/>
              </w:rPr>
              <w:t>女實際繼承人數</w:t>
            </w:r>
          </w:p>
        </w:tc>
        <w:tc>
          <w:tcPr>
            <w:tcW w:w="2090" w:type="dxa"/>
          </w:tcPr>
          <w:p w14:paraId="1387DA41" w14:textId="66347010" w:rsidR="000A7E6F" w:rsidRDefault="00272934" w:rsidP="00272934">
            <w:pPr>
              <w:ind w:firstLineChars="50" w:firstLin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300</w:t>
            </w:r>
          </w:p>
        </w:tc>
        <w:tc>
          <w:tcPr>
            <w:tcW w:w="2091" w:type="dxa"/>
          </w:tcPr>
          <w:p w14:paraId="1387DA42" w14:textId="785AEE1E" w:rsidR="000A7E6F" w:rsidRDefault="00272934" w:rsidP="00272934">
            <w:pPr>
              <w:ind w:firstLineChars="50" w:firstLin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613</w:t>
            </w:r>
          </w:p>
        </w:tc>
        <w:tc>
          <w:tcPr>
            <w:tcW w:w="2091" w:type="dxa"/>
          </w:tcPr>
          <w:p w14:paraId="1387DA43" w14:textId="6E43EE10" w:rsidR="000A7E6F" w:rsidRDefault="002E088E" w:rsidP="002E088E">
            <w:pPr>
              <w:ind w:firstLineChars="50" w:firstLin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593</w:t>
            </w:r>
          </w:p>
        </w:tc>
      </w:tr>
      <w:tr w:rsidR="000A7E6F" w14:paraId="1387DA49" w14:textId="77777777" w:rsidTr="00B322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387DA45" w14:textId="13A790CA" w:rsidR="000A7E6F" w:rsidRDefault="000A7E6F" w:rsidP="000A7E6F">
            <w:r>
              <w:rPr>
                <w:rFonts w:hint="eastAsia"/>
              </w:rPr>
              <w:t>女繼承人取得不動產比例</w:t>
            </w:r>
          </w:p>
        </w:tc>
        <w:tc>
          <w:tcPr>
            <w:tcW w:w="2090" w:type="dxa"/>
          </w:tcPr>
          <w:p w14:paraId="1387DA46" w14:textId="14B7C2EA" w:rsidR="000A7E6F" w:rsidRDefault="00310B5A" w:rsidP="000A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11.42%</w:t>
            </w:r>
          </w:p>
        </w:tc>
        <w:tc>
          <w:tcPr>
            <w:tcW w:w="2091" w:type="dxa"/>
          </w:tcPr>
          <w:p w14:paraId="1387DA47" w14:textId="1C46F2D1" w:rsidR="000A7E6F" w:rsidRDefault="00310B5A" w:rsidP="000A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1</w:t>
            </w:r>
            <w:r>
              <w:t>3.28%</w:t>
            </w:r>
          </w:p>
        </w:tc>
        <w:tc>
          <w:tcPr>
            <w:tcW w:w="2091" w:type="dxa"/>
          </w:tcPr>
          <w:p w14:paraId="1387DA48" w14:textId="73BE5756" w:rsidR="000A7E6F" w:rsidRDefault="00310B5A" w:rsidP="000A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1</w:t>
            </w:r>
            <w:r>
              <w:t>8.99</w:t>
            </w:r>
            <w:r w:rsidR="009F79C9">
              <w:t>%</w:t>
            </w:r>
          </w:p>
        </w:tc>
      </w:tr>
    </w:tbl>
    <w:p w14:paraId="1387DA68" w14:textId="26B234D6" w:rsidR="00AF6814" w:rsidRDefault="00AF6814"/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9F79C9" w14:paraId="366BC400" w14:textId="77777777" w:rsidTr="00C577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2" w:type="dxa"/>
            <w:gridSpan w:val="4"/>
          </w:tcPr>
          <w:p w14:paraId="08656F4E" w14:textId="169F114C" w:rsidR="009F79C9" w:rsidRDefault="009F79C9" w:rsidP="00C5778A">
            <w:pPr>
              <w:jc w:val="center"/>
            </w:pPr>
            <w:r w:rsidRPr="00C87A0F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r w:rsidRPr="00C87A0F">
              <w:rPr>
                <w:rFonts w:hint="eastAsia"/>
              </w:rPr>
              <w:t>年至</w:t>
            </w:r>
            <w:r w:rsidRPr="00C87A0F">
              <w:rPr>
                <w:rFonts w:hint="eastAsia"/>
              </w:rPr>
              <w:t>10</w:t>
            </w:r>
            <w:r>
              <w:t>7</w:t>
            </w:r>
            <w:r w:rsidRPr="00C87A0F">
              <w:rPr>
                <w:rFonts w:hint="eastAsia"/>
              </w:rPr>
              <w:t>年新竹市</w:t>
            </w:r>
            <w:r w:rsidR="00BC0C46">
              <w:rPr>
                <w:rFonts w:hint="eastAsia"/>
              </w:rPr>
              <w:t>男</w:t>
            </w:r>
            <w:r w:rsidRPr="00C87A0F">
              <w:rPr>
                <w:rFonts w:hint="eastAsia"/>
              </w:rPr>
              <w:t>女</w:t>
            </w:r>
            <w:r w:rsidR="00BC0C46">
              <w:rPr>
                <w:rFonts w:hint="eastAsia"/>
              </w:rPr>
              <w:t>至法院拋棄</w:t>
            </w:r>
            <w:r w:rsidRPr="00C87A0F">
              <w:rPr>
                <w:rFonts w:hint="eastAsia"/>
              </w:rPr>
              <w:t>繼承</w:t>
            </w:r>
            <w:r w:rsidR="00BC0C46">
              <w:rPr>
                <w:rFonts w:hint="eastAsia"/>
              </w:rPr>
              <w:t>權</w:t>
            </w:r>
            <w:r w:rsidRPr="00C87A0F">
              <w:rPr>
                <w:rFonts w:hint="eastAsia"/>
              </w:rPr>
              <w:t>情</w:t>
            </w:r>
            <w:r w:rsidR="00BC0C46">
              <w:rPr>
                <w:rFonts w:hint="eastAsia"/>
              </w:rPr>
              <w:t>形</w:t>
            </w:r>
            <w:r w:rsidRPr="00C87A0F">
              <w:rPr>
                <w:rFonts w:hint="eastAsia"/>
              </w:rPr>
              <w:t>統計表</w:t>
            </w:r>
          </w:p>
        </w:tc>
      </w:tr>
      <w:tr w:rsidR="009F79C9" w14:paraId="3102F31A" w14:textId="77777777" w:rsidTr="00C57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5F4B0479" w14:textId="77777777" w:rsidR="009F79C9" w:rsidRDefault="009F79C9" w:rsidP="00C5778A"/>
        </w:tc>
        <w:tc>
          <w:tcPr>
            <w:tcW w:w="2090" w:type="dxa"/>
          </w:tcPr>
          <w:p w14:paraId="5BF772F1" w14:textId="77777777" w:rsidR="009F79C9" w:rsidRDefault="009F79C9" w:rsidP="00C57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</w:p>
        </w:tc>
        <w:tc>
          <w:tcPr>
            <w:tcW w:w="2091" w:type="dxa"/>
          </w:tcPr>
          <w:p w14:paraId="3F01715A" w14:textId="77777777" w:rsidR="009F79C9" w:rsidRDefault="009F79C9" w:rsidP="00C57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>
              <w:t>6</w:t>
            </w:r>
            <w:r>
              <w:rPr>
                <w:rFonts w:hint="eastAsia"/>
              </w:rPr>
              <w:t>年</w:t>
            </w:r>
          </w:p>
        </w:tc>
        <w:tc>
          <w:tcPr>
            <w:tcW w:w="2091" w:type="dxa"/>
          </w:tcPr>
          <w:p w14:paraId="35664F74" w14:textId="77777777" w:rsidR="009F79C9" w:rsidRDefault="009F79C9" w:rsidP="00C57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>
              <w:t>7</w:t>
            </w:r>
            <w:r>
              <w:rPr>
                <w:rFonts w:hint="eastAsia"/>
              </w:rPr>
              <w:t>年</w:t>
            </w:r>
          </w:p>
        </w:tc>
      </w:tr>
      <w:tr w:rsidR="009F79C9" w14:paraId="1C25E73C" w14:textId="77777777" w:rsidTr="00C577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5934FDBE" w14:textId="2BF52B55" w:rsidR="009F79C9" w:rsidRDefault="00E77987" w:rsidP="00C5778A">
            <w:r>
              <w:rPr>
                <w:rFonts w:hint="eastAsia"/>
              </w:rPr>
              <w:t>男女向法院申請</w:t>
            </w:r>
            <w:r w:rsidR="00AB0DDC">
              <w:rPr>
                <w:rFonts w:hint="eastAsia"/>
              </w:rPr>
              <w:t>拋棄</w:t>
            </w:r>
            <w:r w:rsidR="009F79C9">
              <w:rPr>
                <w:rFonts w:hint="eastAsia"/>
              </w:rPr>
              <w:t>總</w:t>
            </w:r>
            <w:r>
              <w:rPr>
                <w:rFonts w:hint="eastAsia"/>
              </w:rPr>
              <w:t>人</w:t>
            </w:r>
            <w:r w:rsidR="009F79C9">
              <w:rPr>
                <w:rFonts w:hint="eastAsia"/>
              </w:rPr>
              <w:t>數</w:t>
            </w:r>
          </w:p>
        </w:tc>
        <w:tc>
          <w:tcPr>
            <w:tcW w:w="2090" w:type="dxa"/>
          </w:tcPr>
          <w:p w14:paraId="60F73EEF" w14:textId="5D5B645A" w:rsidR="009F79C9" w:rsidRDefault="004D2A56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42</w:t>
            </w:r>
          </w:p>
        </w:tc>
        <w:tc>
          <w:tcPr>
            <w:tcW w:w="2091" w:type="dxa"/>
          </w:tcPr>
          <w:p w14:paraId="083639A9" w14:textId="64FAC8FC" w:rsidR="009F79C9" w:rsidRDefault="00577AD8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173</w:t>
            </w:r>
          </w:p>
        </w:tc>
        <w:tc>
          <w:tcPr>
            <w:tcW w:w="2091" w:type="dxa"/>
          </w:tcPr>
          <w:p w14:paraId="234EABEA" w14:textId="7DAFBAF9" w:rsidR="009F79C9" w:rsidRDefault="00143235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186</w:t>
            </w:r>
          </w:p>
        </w:tc>
      </w:tr>
      <w:tr w:rsidR="009F79C9" w14:paraId="6C061A29" w14:textId="77777777" w:rsidTr="00C57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75249740" w14:textId="3E690CA5" w:rsidR="009F79C9" w:rsidRDefault="009F79C9" w:rsidP="00C5778A">
            <w:proofErr w:type="gramStart"/>
            <w:r>
              <w:rPr>
                <w:rFonts w:hint="eastAsia"/>
              </w:rPr>
              <w:t>男</w:t>
            </w:r>
            <w:r w:rsidR="00E933F6">
              <w:rPr>
                <w:rFonts w:hint="eastAsia"/>
              </w:rPr>
              <w:t>向法院</w:t>
            </w:r>
            <w:proofErr w:type="gramEnd"/>
            <w:r w:rsidR="00E933F6">
              <w:rPr>
                <w:rFonts w:hint="eastAsia"/>
              </w:rPr>
              <w:t>申請拋棄</w:t>
            </w:r>
            <w:r>
              <w:rPr>
                <w:rFonts w:hint="eastAsia"/>
              </w:rPr>
              <w:t>人數</w:t>
            </w:r>
          </w:p>
        </w:tc>
        <w:tc>
          <w:tcPr>
            <w:tcW w:w="2090" w:type="dxa"/>
          </w:tcPr>
          <w:p w14:paraId="17CB63C5" w14:textId="5A3C7AB2" w:rsidR="009F79C9" w:rsidRDefault="00563C16" w:rsidP="00C57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2091" w:type="dxa"/>
          </w:tcPr>
          <w:p w14:paraId="70BF373C" w14:textId="1EBBB94B" w:rsidR="009F79C9" w:rsidRDefault="00563C16" w:rsidP="00577A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7</w:t>
            </w:r>
            <w:r>
              <w:t>6</w:t>
            </w:r>
          </w:p>
        </w:tc>
        <w:tc>
          <w:tcPr>
            <w:tcW w:w="2091" w:type="dxa"/>
          </w:tcPr>
          <w:p w14:paraId="72B6DB40" w14:textId="6FFBAA93" w:rsidR="009F79C9" w:rsidRDefault="00E77987" w:rsidP="00C57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79</w:t>
            </w:r>
          </w:p>
        </w:tc>
      </w:tr>
      <w:tr w:rsidR="009F79C9" w14:paraId="228D14D0" w14:textId="77777777" w:rsidTr="00C577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41269719" w14:textId="2882CD37" w:rsidR="009F79C9" w:rsidRDefault="009F79C9" w:rsidP="00C5778A">
            <w:proofErr w:type="gramStart"/>
            <w:r>
              <w:rPr>
                <w:rFonts w:hint="eastAsia"/>
              </w:rPr>
              <w:t>男</w:t>
            </w:r>
            <w:r w:rsidR="00603826">
              <w:rPr>
                <w:rFonts w:hint="eastAsia"/>
              </w:rPr>
              <w:t>向法院</w:t>
            </w:r>
            <w:proofErr w:type="gramEnd"/>
            <w:r w:rsidR="00603826">
              <w:rPr>
                <w:rFonts w:hint="eastAsia"/>
              </w:rPr>
              <w:t>申請拋棄</w:t>
            </w:r>
            <w:r>
              <w:rPr>
                <w:rFonts w:hint="eastAsia"/>
              </w:rPr>
              <w:t>比例</w:t>
            </w:r>
          </w:p>
        </w:tc>
        <w:tc>
          <w:tcPr>
            <w:tcW w:w="2090" w:type="dxa"/>
          </w:tcPr>
          <w:p w14:paraId="007F6BD5" w14:textId="7C94F3B9" w:rsidR="009F79C9" w:rsidRDefault="00405C78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28.57</w:t>
            </w:r>
            <w:r w:rsidR="009F79C9">
              <w:t>%</w:t>
            </w:r>
          </w:p>
        </w:tc>
        <w:tc>
          <w:tcPr>
            <w:tcW w:w="2091" w:type="dxa"/>
          </w:tcPr>
          <w:p w14:paraId="33588460" w14:textId="3CB68486" w:rsidR="009F79C9" w:rsidRDefault="00F064F4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43.93</w:t>
            </w:r>
            <w:r w:rsidR="009F79C9">
              <w:t>%</w:t>
            </w:r>
          </w:p>
        </w:tc>
        <w:tc>
          <w:tcPr>
            <w:tcW w:w="2091" w:type="dxa"/>
          </w:tcPr>
          <w:p w14:paraId="65DB20FA" w14:textId="658C6785" w:rsidR="009F79C9" w:rsidRDefault="00143235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42.47</w:t>
            </w:r>
            <w:r w:rsidR="009F79C9">
              <w:t>%</w:t>
            </w:r>
          </w:p>
        </w:tc>
      </w:tr>
      <w:tr w:rsidR="009F79C9" w14:paraId="47DD8C22" w14:textId="77777777" w:rsidTr="00C577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96446A2" w14:textId="21CBD042" w:rsidR="009F79C9" w:rsidRDefault="009F79C9" w:rsidP="00C5778A">
            <w:r>
              <w:rPr>
                <w:rFonts w:hint="eastAsia"/>
              </w:rPr>
              <w:t>女</w:t>
            </w:r>
            <w:r w:rsidR="00603826">
              <w:rPr>
                <w:rFonts w:hint="eastAsia"/>
              </w:rPr>
              <w:t>向法院申請拋棄人數</w:t>
            </w:r>
          </w:p>
        </w:tc>
        <w:tc>
          <w:tcPr>
            <w:tcW w:w="2090" w:type="dxa"/>
          </w:tcPr>
          <w:p w14:paraId="36F66AE0" w14:textId="447492D9" w:rsidR="009F79C9" w:rsidRDefault="00563C16" w:rsidP="00563C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2091" w:type="dxa"/>
          </w:tcPr>
          <w:p w14:paraId="266EEBCB" w14:textId="252BE086" w:rsidR="009F79C9" w:rsidRDefault="004D2A56" w:rsidP="00E779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97</w:t>
            </w:r>
          </w:p>
        </w:tc>
        <w:tc>
          <w:tcPr>
            <w:tcW w:w="2091" w:type="dxa"/>
          </w:tcPr>
          <w:p w14:paraId="08588B1D" w14:textId="406B5FBB" w:rsidR="009F79C9" w:rsidRDefault="00E77987" w:rsidP="00E779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107</w:t>
            </w:r>
          </w:p>
        </w:tc>
      </w:tr>
      <w:tr w:rsidR="009F79C9" w14:paraId="1493C662" w14:textId="77777777" w:rsidTr="00C577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0" w:type="dxa"/>
          </w:tcPr>
          <w:p w14:paraId="1955E1D3" w14:textId="1FEBCCB4" w:rsidR="009F79C9" w:rsidRDefault="009F79C9" w:rsidP="00C5778A">
            <w:r>
              <w:rPr>
                <w:rFonts w:hint="eastAsia"/>
              </w:rPr>
              <w:t>女</w:t>
            </w:r>
            <w:r w:rsidR="00603826">
              <w:rPr>
                <w:rFonts w:hint="eastAsia"/>
              </w:rPr>
              <w:t>向法院申請拋棄比例</w:t>
            </w:r>
          </w:p>
        </w:tc>
        <w:tc>
          <w:tcPr>
            <w:tcW w:w="2090" w:type="dxa"/>
          </w:tcPr>
          <w:p w14:paraId="0EC51D98" w14:textId="7DC3C080" w:rsidR="009F79C9" w:rsidRDefault="00F064F4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71.43</w:t>
            </w:r>
            <w:r w:rsidR="009F79C9">
              <w:t>%</w:t>
            </w:r>
          </w:p>
        </w:tc>
        <w:tc>
          <w:tcPr>
            <w:tcW w:w="2091" w:type="dxa"/>
          </w:tcPr>
          <w:p w14:paraId="3B0CFDB3" w14:textId="49F197D8" w:rsidR="009F79C9" w:rsidRDefault="00233CB9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56.07</w:t>
            </w:r>
            <w:r w:rsidR="009F79C9">
              <w:t>%</w:t>
            </w:r>
          </w:p>
        </w:tc>
        <w:tc>
          <w:tcPr>
            <w:tcW w:w="2091" w:type="dxa"/>
          </w:tcPr>
          <w:p w14:paraId="7C6D9FAE" w14:textId="0DCADC3A" w:rsidR="009F79C9" w:rsidRDefault="00143235" w:rsidP="00C57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57.52</w:t>
            </w:r>
            <w:r w:rsidR="009F79C9">
              <w:t>%</w:t>
            </w:r>
          </w:p>
        </w:tc>
      </w:tr>
    </w:tbl>
    <w:p w14:paraId="1387DA6A" w14:textId="609E885B" w:rsidR="00753CF7" w:rsidRDefault="001A1AB8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E3935" wp14:editId="2491BE5E">
                <wp:simplePos x="0" y="0"/>
                <wp:positionH relativeFrom="column">
                  <wp:posOffset>986155</wp:posOffset>
                </wp:positionH>
                <wp:positionV relativeFrom="paragraph">
                  <wp:posOffset>1379755</wp:posOffset>
                </wp:positionV>
                <wp:extent cx="962025" cy="1403985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6DA08" w14:textId="5F5F8269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88.58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77.65pt;margin-top:108.65pt;width:75.7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" filled="f" stroked="f">
                <v:textbox style="mso-fit-shape-to-text:t">
                  <w:txbxContent>
                    <w:p w14:paraId="1616DA08" w14:textId="5F5F8269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88.58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FC037" wp14:editId="48A1573E">
                <wp:simplePos x="0" y="0"/>
                <wp:positionH relativeFrom="column">
                  <wp:posOffset>979270</wp:posOffset>
                </wp:positionH>
                <wp:positionV relativeFrom="paragraph">
                  <wp:posOffset>628650</wp:posOffset>
                </wp:positionV>
                <wp:extent cx="96202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89EB2" w14:textId="18B93792" w:rsidR="00143235" w:rsidRPr="00143235" w:rsidRDefault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11.42%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77.1pt;margin-top:49.5pt;width:75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" filled="f" stroked="f">
                <v:textbox style="mso-fit-shape-to-text:t">
                  <w:txbxContent>
                    <w:p w14:paraId="52189EB2" w14:textId="18B93792" w:rsidR="00143235" w:rsidRPr="00143235" w:rsidRDefault="00143235">
                      <w:pPr>
                        <w:rPr>
                          <w:sz w:val="36"/>
                          <w:szCs w:val="36"/>
                        </w:rPr>
                      </w:pP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11.42%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294D58" wp14:editId="62EB19E7">
                <wp:simplePos x="0" y="0"/>
                <wp:positionH relativeFrom="column">
                  <wp:posOffset>3952875</wp:posOffset>
                </wp:positionH>
                <wp:positionV relativeFrom="paragraph">
                  <wp:posOffset>1377850</wp:posOffset>
                </wp:positionV>
                <wp:extent cx="962025" cy="1403985"/>
                <wp:effectExtent l="0" t="0" r="0" b="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82BB5" w14:textId="0C0C5156" w:rsidR="00143235" w:rsidRPr="00143235" w:rsidRDefault="001A1AB8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81.01</w:t>
                            </w:r>
                            <w:r w:rsidR="00143235"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11.25pt;margin-top:108.5pt;width:75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" filled="f" stroked="f">
                <v:textbox style="mso-fit-shape-to-text:t">
                  <w:txbxContent>
                    <w:p w14:paraId="09D82BB5" w14:textId="0C0C5156" w:rsidR="00143235" w:rsidRPr="00143235" w:rsidRDefault="001A1AB8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81.01</w:t>
                      </w:r>
                      <w:r w:rsidR="00143235"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03B3B5" wp14:editId="086BAE68">
                <wp:simplePos x="0" y="0"/>
                <wp:positionH relativeFrom="column">
                  <wp:posOffset>2460090</wp:posOffset>
                </wp:positionH>
                <wp:positionV relativeFrom="paragraph">
                  <wp:posOffset>1356360</wp:posOffset>
                </wp:positionV>
                <wp:extent cx="962025" cy="1403985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AEAA8" w14:textId="419EF2DF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86.72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3.7pt;margin-top:106.8pt;width:75.7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" filled="f" stroked="f">
                <v:textbox style="mso-fit-shape-to-text:t">
                  <w:txbxContent>
                    <w:p w14:paraId="6E1AEAA8" w14:textId="419EF2DF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86.72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CD68F0" wp14:editId="523A4E1F">
                <wp:simplePos x="0" y="0"/>
                <wp:positionH relativeFrom="column">
                  <wp:posOffset>3952975</wp:posOffset>
                </wp:positionH>
                <wp:positionV relativeFrom="paragraph">
                  <wp:posOffset>681990</wp:posOffset>
                </wp:positionV>
                <wp:extent cx="962025" cy="140398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05F43" w14:textId="53B306C0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18.99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11.25pt;margin-top:53.7pt;width:75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" filled="f" stroked="f">
                <v:textbox style="mso-fit-shape-to-text:t">
                  <w:txbxContent>
                    <w:p w14:paraId="2B205F43" w14:textId="53B306C0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18.99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B0D57" wp14:editId="3CE1EA85">
                <wp:simplePos x="0" y="0"/>
                <wp:positionH relativeFrom="column">
                  <wp:posOffset>2450565</wp:posOffset>
                </wp:positionH>
                <wp:positionV relativeFrom="paragraph">
                  <wp:posOffset>634365</wp:posOffset>
                </wp:positionV>
                <wp:extent cx="962025" cy="1403985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8AE20" w14:textId="2239B61B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13.28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92.95pt;margin-top:49.95pt;width:75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" filled="f" stroked="f">
                <v:textbox style="mso-fit-shape-to-text:t">
                  <w:txbxContent>
                    <w:p w14:paraId="18F8AE20" w14:textId="2239B61B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13.28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143235">
        <w:rPr>
          <w:noProof/>
        </w:rPr>
        <w:drawing>
          <wp:inline distT="0" distB="0" distL="0" distR="0" wp14:anchorId="536CA03D" wp14:editId="589DFCB4">
            <wp:extent cx="5274645" cy="2839453"/>
            <wp:effectExtent l="0" t="0" r="21590" b="1841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387DA6B" w14:textId="77777777" w:rsidR="00753CF7" w:rsidRDefault="00753CF7"/>
    <w:p w14:paraId="1387DA6C" w14:textId="09E1076D" w:rsidR="001D38F0" w:rsidRDefault="001A1AB8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F01938" wp14:editId="006F0848">
                <wp:simplePos x="0" y="0"/>
                <wp:positionH relativeFrom="column">
                  <wp:posOffset>3956785</wp:posOffset>
                </wp:positionH>
                <wp:positionV relativeFrom="paragraph">
                  <wp:posOffset>1670050</wp:posOffset>
                </wp:positionV>
                <wp:extent cx="962025" cy="1403985"/>
                <wp:effectExtent l="0" t="0" r="0" b="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046CF" w14:textId="47B9A7C1" w:rsidR="001A1AB8" w:rsidRPr="00143235" w:rsidRDefault="001A1AB8" w:rsidP="001A1AB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42.47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311.55pt;margin-top:131.5pt;width:75.7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" filled="f" stroked="f">
                <v:textbox style="mso-fit-shape-to-text:t">
                  <w:txbxContent>
                    <w:p w14:paraId="282046CF" w14:textId="47B9A7C1" w:rsidR="001A1AB8" w:rsidRPr="00143235" w:rsidRDefault="001A1AB8" w:rsidP="001A1AB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42.47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AEE488" wp14:editId="10D039ED">
                <wp:simplePos x="0" y="0"/>
                <wp:positionH relativeFrom="column">
                  <wp:posOffset>2427070</wp:posOffset>
                </wp:positionH>
                <wp:positionV relativeFrom="paragraph">
                  <wp:posOffset>1669415</wp:posOffset>
                </wp:positionV>
                <wp:extent cx="962025" cy="1403985"/>
                <wp:effectExtent l="0" t="0" r="0" b="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0E7CF" w14:textId="2E0E9EC7" w:rsidR="001A1AB8" w:rsidRPr="00143235" w:rsidRDefault="001A1AB8" w:rsidP="001A1AB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43.93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91.1pt;margin-top:131.45pt;width:75.7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" filled="f" stroked="f">
                <v:textbox style="mso-fit-shape-to-text:t">
                  <w:txbxContent>
                    <w:p w14:paraId="4080E7CF" w14:textId="2E0E9EC7" w:rsidR="001A1AB8" w:rsidRPr="00143235" w:rsidRDefault="001A1AB8" w:rsidP="001A1AB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43.93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FEBB9B" wp14:editId="7FF26FC5">
                <wp:simplePos x="0" y="0"/>
                <wp:positionH relativeFrom="column">
                  <wp:posOffset>954505</wp:posOffset>
                </wp:positionH>
                <wp:positionV relativeFrom="paragraph">
                  <wp:posOffset>1756410</wp:posOffset>
                </wp:positionV>
                <wp:extent cx="962025" cy="1403985"/>
                <wp:effectExtent l="0" t="0" r="0" b="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1F62F" w14:textId="5A426747" w:rsidR="001A1AB8" w:rsidRPr="00143235" w:rsidRDefault="001A1AB8" w:rsidP="001A1AB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28.57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75.15pt;margin-top:138.3pt;width:75.7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" filled="f" stroked="f">
                <v:textbox style="mso-fit-shape-to-text:t">
                  <w:txbxContent>
                    <w:p w14:paraId="0561F62F" w14:textId="5A426747" w:rsidR="001A1AB8" w:rsidRPr="00143235" w:rsidRDefault="001A1AB8" w:rsidP="001A1AB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28.57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E8096C" wp14:editId="10167EF7">
                <wp:simplePos x="0" y="0"/>
                <wp:positionH relativeFrom="column">
                  <wp:posOffset>3949700</wp:posOffset>
                </wp:positionH>
                <wp:positionV relativeFrom="paragraph">
                  <wp:posOffset>959485</wp:posOffset>
                </wp:positionV>
                <wp:extent cx="962025" cy="1403985"/>
                <wp:effectExtent l="0" t="0" r="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CAF94" w14:textId="0617368E" w:rsidR="00143235" w:rsidRPr="00143235" w:rsidRDefault="001A1AB8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57.52</w:t>
                            </w:r>
                            <w:r w:rsidR="00143235"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11pt;margin-top:75.55pt;width:75.7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" filled="f" stroked="f">
                <v:textbox style="mso-fit-shape-to-text:t">
                  <w:txbxContent>
                    <w:p w14:paraId="69FCAF94" w14:textId="0617368E" w:rsidR="00143235" w:rsidRPr="00143235" w:rsidRDefault="001A1AB8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57.52</w:t>
                      </w:r>
                      <w:r w:rsidR="00143235"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50A158" wp14:editId="29FBAF72">
                <wp:simplePos x="0" y="0"/>
                <wp:positionH relativeFrom="column">
                  <wp:posOffset>2448560</wp:posOffset>
                </wp:positionH>
                <wp:positionV relativeFrom="paragraph">
                  <wp:posOffset>961390</wp:posOffset>
                </wp:positionV>
                <wp:extent cx="962025" cy="1403985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46D80" w14:textId="7F368797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56.07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92.8pt;margin-top:75.7pt;width:75.7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" filled="f" stroked="f">
                <v:textbox style="mso-fit-shape-to-text:t">
                  <w:txbxContent>
                    <w:p w14:paraId="65D46D80" w14:textId="7F368797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56.07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E12A84" wp14:editId="168BE680">
                <wp:simplePos x="0" y="0"/>
                <wp:positionH relativeFrom="column">
                  <wp:posOffset>949425</wp:posOffset>
                </wp:positionH>
                <wp:positionV relativeFrom="paragraph">
                  <wp:posOffset>1090930</wp:posOffset>
                </wp:positionV>
                <wp:extent cx="962025" cy="1403985"/>
                <wp:effectExtent l="0" t="0" r="0" b="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49EBF" w14:textId="5ED9918D" w:rsidR="00143235" w:rsidRPr="00143235" w:rsidRDefault="00143235" w:rsidP="0014323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71.43</w:t>
                            </w:r>
                            <w:r w:rsidRPr="0014323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74.75pt;margin-top:85.9pt;width:75.7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" filled="f" stroked="f">
                <v:textbox style="mso-fit-shape-to-text:t">
                  <w:txbxContent>
                    <w:p w14:paraId="13949EBF" w14:textId="5ED9918D" w:rsidR="00143235" w:rsidRPr="00143235" w:rsidRDefault="00143235" w:rsidP="0014323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71.43</w:t>
                      </w:r>
                      <w:r w:rsidRPr="00143235">
                        <w:rPr>
                          <w:rFonts w:hint="eastAsia"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E80AF7" wp14:editId="18E68E15">
            <wp:extent cx="5274310" cy="2836163"/>
            <wp:effectExtent l="0" t="0" r="21590" b="2159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387DA6D" w14:textId="77777777" w:rsidR="008B26A6" w:rsidRPr="008B26A6" w:rsidRDefault="008B26A6">
      <w:pPr>
        <w:rPr>
          <w:rFonts w:ascii="標楷體" w:eastAsia="標楷體" w:hAnsi="標楷體"/>
        </w:rPr>
      </w:pPr>
    </w:p>
    <w:p w14:paraId="65A822F8" w14:textId="77777777" w:rsidR="00002595" w:rsidRDefault="00233CB9" w:rsidP="008B26A6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由上表</w:t>
      </w:r>
      <w:r w:rsidR="00316615">
        <w:rPr>
          <w:rFonts w:ascii="標楷體" w:eastAsia="標楷體" w:hAnsi="標楷體" w:hint="eastAsia"/>
        </w:rPr>
        <w:t>及上圖可知，</w:t>
      </w:r>
      <w:r>
        <w:rPr>
          <w:rFonts w:ascii="標楷體" w:eastAsia="標楷體" w:hAnsi="標楷體" w:hint="eastAsia"/>
        </w:rPr>
        <w:t>雖然</w:t>
      </w:r>
      <w:r w:rsidR="008B26A6" w:rsidRPr="008B26A6">
        <w:rPr>
          <w:rFonts w:ascii="標楷體" w:eastAsia="標楷體" w:hAnsi="標楷體" w:hint="eastAsia"/>
        </w:rPr>
        <w:t>民法已明文規定繼承財產之權利男女平等，</w:t>
      </w:r>
      <w:r w:rsidR="005B42F6">
        <w:rPr>
          <w:rFonts w:ascii="標楷體" w:eastAsia="標楷體" w:hAnsi="標楷體" w:hint="eastAsia"/>
        </w:rPr>
        <w:t>加以</w:t>
      </w:r>
      <w:r w:rsidR="008B26A6" w:rsidRPr="008B26A6">
        <w:rPr>
          <w:rFonts w:ascii="標楷體" w:eastAsia="標楷體" w:hAnsi="標楷體" w:hint="eastAsia"/>
        </w:rPr>
        <w:t>近年來社會環境轉變及教育普及</w:t>
      </w:r>
      <w:r w:rsidR="005B42F6">
        <w:rPr>
          <w:rFonts w:ascii="標楷體" w:eastAsia="標楷體" w:hAnsi="標楷體" w:hint="eastAsia"/>
        </w:rPr>
        <w:t>化</w:t>
      </w:r>
      <w:r w:rsidR="008B26A6" w:rsidRPr="008B26A6">
        <w:rPr>
          <w:rFonts w:ascii="標楷體" w:eastAsia="標楷體" w:hAnsi="標楷體" w:hint="eastAsia"/>
        </w:rPr>
        <w:t>，但早期傳統習俗觀念</w:t>
      </w:r>
      <w:r w:rsidR="009450F2">
        <w:rPr>
          <w:rFonts w:ascii="標楷體" w:eastAsia="標楷體" w:hAnsi="標楷體" w:hint="eastAsia"/>
        </w:rPr>
        <w:t>如</w:t>
      </w:r>
      <w:r w:rsidR="00704F13">
        <w:rPr>
          <w:rFonts w:ascii="標楷體" w:eastAsia="標楷體" w:hAnsi="標楷體" w:hint="eastAsia"/>
        </w:rPr>
        <w:t>「家產不落外姓」、「</w:t>
      </w:r>
      <w:proofErr w:type="gramStart"/>
      <w:r w:rsidR="00570C42">
        <w:rPr>
          <w:rFonts w:ascii="標楷體" w:eastAsia="標楷體" w:hAnsi="標楷體" w:hint="eastAsia"/>
        </w:rPr>
        <w:t>傳</w:t>
      </w:r>
      <w:r w:rsidR="009450F2">
        <w:rPr>
          <w:rFonts w:ascii="標楷體" w:eastAsia="標楷體" w:hAnsi="標楷體" w:hint="eastAsia"/>
        </w:rPr>
        <w:t>子不</w:t>
      </w:r>
      <w:proofErr w:type="gramEnd"/>
      <w:r w:rsidR="009450F2">
        <w:rPr>
          <w:rFonts w:ascii="標楷體" w:eastAsia="標楷體" w:hAnsi="標楷體" w:hint="eastAsia"/>
        </w:rPr>
        <w:t>傳女</w:t>
      </w:r>
      <w:r w:rsidR="00704F13">
        <w:rPr>
          <w:rFonts w:ascii="標楷體" w:eastAsia="標楷體" w:hAnsi="標楷體" w:hint="eastAsia"/>
        </w:rPr>
        <w:t>」</w:t>
      </w:r>
      <w:r w:rsidR="008B26A6" w:rsidRPr="008B26A6">
        <w:rPr>
          <w:rFonts w:ascii="標楷體" w:eastAsia="標楷體" w:hAnsi="標楷體" w:hint="eastAsia"/>
        </w:rPr>
        <w:t>仍然存在著，女性常因傳統習慣而放棄</w:t>
      </w:r>
      <w:r w:rsidR="00F040B2">
        <w:rPr>
          <w:rFonts w:ascii="標楷體" w:eastAsia="標楷體" w:hAnsi="標楷體" w:hint="eastAsia"/>
        </w:rPr>
        <w:t>繼承</w:t>
      </w:r>
      <w:r w:rsidR="008B26A6" w:rsidRPr="008B26A6">
        <w:rPr>
          <w:rFonts w:ascii="標楷體" w:eastAsia="標楷體" w:hAnsi="標楷體" w:hint="eastAsia"/>
        </w:rPr>
        <w:t>不動產</w:t>
      </w:r>
      <w:r w:rsidR="00F040B2">
        <w:rPr>
          <w:rFonts w:ascii="標楷體" w:eastAsia="標楷體" w:hAnsi="標楷體" w:hint="eastAsia"/>
        </w:rPr>
        <w:t>的</w:t>
      </w:r>
      <w:r w:rsidR="008B26A6" w:rsidRPr="008B26A6">
        <w:rPr>
          <w:rFonts w:ascii="標楷體" w:eastAsia="標楷體" w:hAnsi="標楷體" w:hint="eastAsia"/>
        </w:rPr>
        <w:t>財產權。</w:t>
      </w:r>
    </w:p>
    <w:p w14:paraId="1387DA6E" w14:textId="3E766EDC" w:rsidR="008B26A6" w:rsidRPr="008B26A6" w:rsidRDefault="008B26A6" w:rsidP="00002595">
      <w:pPr>
        <w:spacing w:beforeLines="50" w:before="180"/>
        <w:ind w:firstLineChars="200" w:firstLine="480"/>
        <w:rPr>
          <w:rFonts w:ascii="標楷體" w:eastAsia="標楷體" w:hAnsi="標楷體"/>
        </w:rPr>
      </w:pPr>
      <w:r w:rsidRPr="008B26A6">
        <w:rPr>
          <w:rFonts w:ascii="標楷體" w:eastAsia="標楷體" w:hAnsi="標楷體" w:hint="eastAsia"/>
        </w:rPr>
        <w:t>數據顯示</w:t>
      </w:r>
      <w:r w:rsidR="00AF6017">
        <w:rPr>
          <w:rFonts w:ascii="標楷體" w:eastAsia="標楷體" w:hAnsi="標楷體" w:hint="eastAsia"/>
        </w:rPr>
        <w:t>分割</w:t>
      </w:r>
      <w:r w:rsidRPr="008B26A6">
        <w:rPr>
          <w:rFonts w:ascii="標楷體" w:eastAsia="標楷體" w:hAnsi="標楷體" w:hint="eastAsia"/>
        </w:rPr>
        <w:t>繼承登記上仍為男性繼承</w:t>
      </w:r>
      <w:r w:rsidR="00AF6017">
        <w:rPr>
          <w:rFonts w:ascii="標楷體" w:eastAsia="標楷體" w:hAnsi="標楷體" w:hint="eastAsia"/>
        </w:rPr>
        <w:t>人</w:t>
      </w:r>
      <w:r w:rsidRPr="008B26A6">
        <w:rPr>
          <w:rFonts w:ascii="標楷體" w:eastAsia="標楷體" w:hAnsi="標楷體" w:hint="eastAsia"/>
        </w:rPr>
        <w:t>取得不動產</w:t>
      </w:r>
      <w:r w:rsidR="00AF6017">
        <w:rPr>
          <w:rFonts w:ascii="標楷體" w:eastAsia="標楷體" w:hAnsi="標楷體" w:hint="eastAsia"/>
        </w:rPr>
        <w:t>人數遠</w:t>
      </w:r>
      <w:r w:rsidRPr="008B26A6">
        <w:rPr>
          <w:rFonts w:ascii="標楷體" w:eastAsia="標楷體" w:hAnsi="標楷體" w:hint="eastAsia"/>
        </w:rPr>
        <w:t>多於女性，</w:t>
      </w:r>
      <w:r w:rsidR="00AF6017">
        <w:rPr>
          <w:rFonts w:ascii="標楷體" w:eastAsia="標楷體" w:hAnsi="標楷體" w:hint="eastAsia"/>
        </w:rPr>
        <w:t>向法院申請拋棄繼承的部分，</w:t>
      </w:r>
      <w:r w:rsidRPr="008B26A6">
        <w:rPr>
          <w:rFonts w:ascii="標楷體" w:eastAsia="標楷體" w:hAnsi="標楷體" w:hint="eastAsia"/>
        </w:rPr>
        <w:t>女性拋棄繼承</w:t>
      </w:r>
      <w:r w:rsidR="00CD6B2C">
        <w:rPr>
          <w:rFonts w:ascii="標楷體" w:eastAsia="標楷體" w:hAnsi="標楷體" w:hint="eastAsia"/>
        </w:rPr>
        <w:t>權的</w:t>
      </w:r>
      <w:r w:rsidRPr="008B26A6">
        <w:rPr>
          <w:rFonts w:ascii="標楷體" w:eastAsia="標楷體" w:hAnsi="標楷體" w:hint="eastAsia"/>
        </w:rPr>
        <w:t>情形</w:t>
      </w:r>
      <w:r w:rsidR="00CD6B2C">
        <w:rPr>
          <w:rFonts w:ascii="標楷體" w:eastAsia="標楷體" w:hAnsi="標楷體" w:hint="eastAsia"/>
        </w:rPr>
        <w:t>亦</w:t>
      </w:r>
      <w:r w:rsidRPr="008B26A6">
        <w:rPr>
          <w:rFonts w:ascii="標楷體" w:eastAsia="標楷體" w:hAnsi="標楷體" w:hint="eastAsia"/>
        </w:rPr>
        <w:t>多於男性，顯現出男女平權之觀念仍未完全落實於財產繼承之議題中</w:t>
      </w:r>
      <w:r w:rsidR="00291C9C">
        <w:rPr>
          <w:rFonts w:ascii="標楷體" w:eastAsia="標楷體" w:hAnsi="標楷體" w:hint="eastAsia"/>
        </w:rPr>
        <w:t>。</w:t>
      </w:r>
      <w:proofErr w:type="gramStart"/>
      <w:r w:rsidR="00367006">
        <w:rPr>
          <w:rFonts w:ascii="標楷體" w:eastAsia="標楷體" w:hAnsi="標楷體" w:hint="eastAsia"/>
        </w:rPr>
        <w:t>惟</w:t>
      </w:r>
      <w:proofErr w:type="gramEnd"/>
      <w:r w:rsidR="00367006">
        <w:rPr>
          <w:rFonts w:ascii="標楷體" w:eastAsia="標楷體" w:hAnsi="標楷體" w:hint="eastAsia"/>
        </w:rPr>
        <w:t>值得期許的是</w:t>
      </w:r>
      <w:r w:rsidR="00291C9C">
        <w:rPr>
          <w:rFonts w:ascii="標楷體" w:eastAsia="標楷體" w:hAnsi="標楷體" w:hint="eastAsia"/>
        </w:rPr>
        <w:t>觀察近3年的</w:t>
      </w:r>
      <w:r w:rsidR="00127FFA">
        <w:rPr>
          <w:rFonts w:ascii="標楷體" w:eastAsia="標楷體" w:hAnsi="標楷體" w:hint="eastAsia"/>
        </w:rPr>
        <w:t>數據變化，不難發現雖然女性繼承人放棄繼承權的比例雖然仍高於男性許多，</w:t>
      </w:r>
      <w:r w:rsidR="00E51C96">
        <w:rPr>
          <w:rFonts w:ascii="標楷體" w:eastAsia="標楷體" w:hAnsi="標楷體" w:hint="eastAsia"/>
        </w:rPr>
        <w:t>但已經有</w:t>
      </w:r>
      <w:r w:rsidR="000417F1">
        <w:rPr>
          <w:rFonts w:ascii="標楷體" w:eastAsia="標楷體" w:hAnsi="標楷體" w:hint="eastAsia"/>
        </w:rPr>
        <w:t>緩慢</w:t>
      </w:r>
      <w:r w:rsidR="0038621A">
        <w:rPr>
          <w:rFonts w:ascii="標楷體" w:eastAsia="標楷體" w:hAnsi="標楷體" w:hint="eastAsia"/>
        </w:rPr>
        <w:t>下降的趨勢，顯示近年來</w:t>
      </w:r>
      <w:r w:rsidR="00D504F5">
        <w:rPr>
          <w:rFonts w:ascii="標楷體" w:eastAsia="標楷體" w:hAnsi="標楷體" w:hint="eastAsia"/>
        </w:rPr>
        <w:t>舉辦的性別平</w:t>
      </w:r>
      <w:r w:rsidR="00A604F7">
        <w:rPr>
          <w:rFonts w:ascii="標楷體" w:eastAsia="標楷體" w:hAnsi="標楷體" w:hint="eastAsia"/>
        </w:rPr>
        <w:t>權</w:t>
      </w:r>
      <w:r w:rsidR="00D504F5">
        <w:rPr>
          <w:rFonts w:ascii="標楷體" w:eastAsia="標楷體" w:hAnsi="標楷體" w:hint="eastAsia"/>
        </w:rPr>
        <w:t>相關宣導</w:t>
      </w:r>
      <w:r w:rsidR="00131CDE">
        <w:rPr>
          <w:rFonts w:ascii="標楷體" w:eastAsia="標楷體" w:hAnsi="標楷體" w:hint="eastAsia"/>
        </w:rPr>
        <w:t>已改變了</w:t>
      </w:r>
      <w:r w:rsidR="006C0FB0">
        <w:rPr>
          <w:rFonts w:ascii="標楷體" w:eastAsia="標楷體" w:hAnsi="標楷體" w:hint="eastAsia"/>
        </w:rPr>
        <w:t>部分</w:t>
      </w:r>
      <w:r w:rsidR="00131CDE">
        <w:rPr>
          <w:rFonts w:ascii="標楷體" w:eastAsia="標楷體" w:hAnsi="標楷體" w:hint="eastAsia"/>
        </w:rPr>
        <w:t>傳統女性繼承人的</w:t>
      </w:r>
      <w:r w:rsidR="00DD1CC9">
        <w:rPr>
          <w:rFonts w:ascii="標楷體" w:eastAsia="標楷體" w:hAnsi="標楷體" w:hint="eastAsia"/>
        </w:rPr>
        <w:t>思維，希望後續藉由</w:t>
      </w:r>
      <w:r w:rsidRPr="008B26A6">
        <w:rPr>
          <w:rFonts w:ascii="標楷體" w:eastAsia="標楷體" w:hAnsi="標楷體" w:hint="eastAsia"/>
        </w:rPr>
        <w:t>地政相關業務宣導活動的</w:t>
      </w:r>
      <w:r w:rsidR="005258C4">
        <w:rPr>
          <w:rFonts w:ascii="標楷體" w:eastAsia="標楷體" w:hAnsi="標楷體" w:hint="eastAsia"/>
        </w:rPr>
        <w:t>持續</w:t>
      </w:r>
      <w:r w:rsidRPr="008B26A6">
        <w:rPr>
          <w:rFonts w:ascii="標楷體" w:eastAsia="標楷體" w:hAnsi="標楷體" w:hint="eastAsia"/>
        </w:rPr>
        <w:t>推動，</w:t>
      </w:r>
      <w:r w:rsidR="00DD1CC9">
        <w:rPr>
          <w:rFonts w:ascii="標楷體" w:eastAsia="標楷體" w:hAnsi="標楷體" w:hint="eastAsia"/>
        </w:rPr>
        <w:t>能</w:t>
      </w:r>
      <w:r w:rsidRPr="008B26A6">
        <w:rPr>
          <w:rFonts w:ascii="標楷體" w:eastAsia="標楷體" w:hAnsi="標楷體" w:hint="eastAsia"/>
        </w:rPr>
        <w:t>使財產繼承邁向兩性平權。</w:t>
      </w:r>
    </w:p>
    <w:sectPr w:rsidR="008B26A6" w:rsidRPr="008B26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A71D3A" w14:textId="77777777" w:rsidR="0060245A" w:rsidRDefault="0060245A" w:rsidP="003D5B75">
      <w:r>
        <w:separator/>
      </w:r>
    </w:p>
  </w:endnote>
  <w:endnote w:type="continuationSeparator" w:id="0">
    <w:p w14:paraId="136ECDBD" w14:textId="77777777" w:rsidR="0060245A" w:rsidRDefault="0060245A" w:rsidP="003D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02F1E" w14:textId="77777777" w:rsidR="0060245A" w:rsidRDefault="0060245A" w:rsidP="003D5B75">
      <w:r>
        <w:separator/>
      </w:r>
    </w:p>
  </w:footnote>
  <w:footnote w:type="continuationSeparator" w:id="0">
    <w:p w14:paraId="6EE91B3D" w14:textId="77777777" w:rsidR="0060245A" w:rsidRDefault="0060245A" w:rsidP="003D5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814"/>
    <w:rsid w:val="00002595"/>
    <w:rsid w:val="0001629A"/>
    <w:rsid w:val="000417F1"/>
    <w:rsid w:val="000838FF"/>
    <w:rsid w:val="000A4AA3"/>
    <w:rsid w:val="000A6427"/>
    <w:rsid w:val="000A7E6F"/>
    <w:rsid w:val="00127FFA"/>
    <w:rsid w:val="00131CDE"/>
    <w:rsid w:val="00143235"/>
    <w:rsid w:val="001650B9"/>
    <w:rsid w:val="001A1AB8"/>
    <w:rsid w:val="001D38F0"/>
    <w:rsid w:val="001E73E7"/>
    <w:rsid w:val="00202B09"/>
    <w:rsid w:val="00233CB9"/>
    <w:rsid w:val="00271102"/>
    <w:rsid w:val="00272934"/>
    <w:rsid w:val="00291C9C"/>
    <w:rsid w:val="002E088E"/>
    <w:rsid w:val="002E372A"/>
    <w:rsid w:val="00310B5A"/>
    <w:rsid w:val="003119A9"/>
    <w:rsid w:val="00315ED0"/>
    <w:rsid w:val="00316615"/>
    <w:rsid w:val="003657C7"/>
    <w:rsid w:val="00367006"/>
    <w:rsid w:val="0038621A"/>
    <w:rsid w:val="003A3822"/>
    <w:rsid w:val="003B27C5"/>
    <w:rsid w:val="003B6680"/>
    <w:rsid w:val="003C763B"/>
    <w:rsid w:val="003D0BA5"/>
    <w:rsid w:val="003D5B75"/>
    <w:rsid w:val="00405C78"/>
    <w:rsid w:val="004347DE"/>
    <w:rsid w:val="00493AE4"/>
    <w:rsid w:val="004D2A56"/>
    <w:rsid w:val="0050629E"/>
    <w:rsid w:val="005258C4"/>
    <w:rsid w:val="00563C16"/>
    <w:rsid w:val="00563C24"/>
    <w:rsid w:val="00563CCD"/>
    <w:rsid w:val="00570C42"/>
    <w:rsid w:val="00577AD8"/>
    <w:rsid w:val="005803CF"/>
    <w:rsid w:val="00597562"/>
    <w:rsid w:val="005B42F6"/>
    <w:rsid w:val="005B73BB"/>
    <w:rsid w:val="005C6788"/>
    <w:rsid w:val="005E55D5"/>
    <w:rsid w:val="0060245A"/>
    <w:rsid w:val="00603826"/>
    <w:rsid w:val="00637093"/>
    <w:rsid w:val="006C0FB0"/>
    <w:rsid w:val="006F1E89"/>
    <w:rsid w:val="00704F13"/>
    <w:rsid w:val="00750935"/>
    <w:rsid w:val="00753CF7"/>
    <w:rsid w:val="007E2173"/>
    <w:rsid w:val="007F4490"/>
    <w:rsid w:val="0086124D"/>
    <w:rsid w:val="008654B9"/>
    <w:rsid w:val="008714C6"/>
    <w:rsid w:val="008A6446"/>
    <w:rsid w:val="008B26A6"/>
    <w:rsid w:val="008F5A26"/>
    <w:rsid w:val="009450F2"/>
    <w:rsid w:val="00964B00"/>
    <w:rsid w:val="00971769"/>
    <w:rsid w:val="0099027C"/>
    <w:rsid w:val="009F79C9"/>
    <w:rsid w:val="00A038EE"/>
    <w:rsid w:val="00A045CC"/>
    <w:rsid w:val="00A30417"/>
    <w:rsid w:val="00A55726"/>
    <w:rsid w:val="00A604F7"/>
    <w:rsid w:val="00AB0DDC"/>
    <w:rsid w:val="00AB76E1"/>
    <w:rsid w:val="00AF6017"/>
    <w:rsid w:val="00AF6814"/>
    <w:rsid w:val="00AF6BB3"/>
    <w:rsid w:val="00B3224A"/>
    <w:rsid w:val="00BA7B41"/>
    <w:rsid w:val="00BB4889"/>
    <w:rsid w:val="00BC0C46"/>
    <w:rsid w:val="00BD4F12"/>
    <w:rsid w:val="00BF5C2A"/>
    <w:rsid w:val="00C240AE"/>
    <w:rsid w:val="00C35427"/>
    <w:rsid w:val="00C87A0F"/>
    <w:rsid w:val="00CD6B2C"/>
    <w:rsid w:val="00CF5F31"/>
    <w:rsid w:val="00D504F5"/>
    <w:rsid w:val="00DD1CC9"/>
    <w:rsid w:val="00E51C96"/>
    <w:rsid w:val="00E77987"/>
    <w:rsid w:val="00E92283"/>
    <w:rsid w:val="00E933F6"/>
    <w:rsid w:val="00EC0617"/>
    <w:rsid w:val="00ED2B8A"/>
    <w:rsid w:val="00ED6F33"/>
    <w:rsid w:val="00F040B2"/>
    <w:rsid w:val="00F064F4"/>
    <w:rsid w:val="00F4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87D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68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List Accent 5"/>
    <w:basedOn w:val="a1"/>
    <w:uiPriority w:val="61"/>
    <w:rsid w:val="00B3224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">
    <w:name w:val="Light Shading Accent 6"/>
    <w:basedOn w:val="a1"/>
    <w:uiPriority w:val="60"/>
    <w:rsid w:val="00B3224A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87A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7A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D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5B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5B7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68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List Accent 5"/>
    <w:basedOn w:val="a1"/>
    <w:uiPriority w:val="61"/>
    <w:rsid w:val="00B3224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">
    <w:name w:val="Light Shading Accent 6"/>
    <w:basedOn w:val="a1"/>
    <w:uiPriority w:val="60"/>
    <w:rsid w:val="00B3224A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87A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7A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D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5B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5B7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00.&#32156;&#21512;&#26989;&#21209;\08.&#24615;&#24179;&#32771;&#26680;\105-107&#30007;&#22899;&#24615;&#24179;&#20998;&#2651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00.&#32156;&#21512;&#26989;&#21209;\08.&#24615;&#24179;&#32771;&#26680;\105-107&#30007;&#22899;&#24615;&#24179;&#20998;&#2651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zh-TW" sz="1400" b="1" i="0" baseline="0">
                <a:effectLst/>
              </a:rPr>
              <a:t>105</a:t>
            </a:r>
            <a:r>
              <a:rPr lang="zh-TW" altLang="zh-TW" sz="1400" b="1" i="0" baseline="0">
                <a:effectLst/>
              </a:rPr>
              <a:t>年至</a:t>
            </a:r>
            <a:r>
              <a:rPr lang="en-US" altLang="zh-TW" sz="1400" b="1" i="0" baseline="0">
                <a:effectLst/>
              </a:rPr>
              <a:t>107</a:t>
            </a:r>
            <a:r>
              <a:rPr lang="zh-TW" altLang="zh-TW" sz="1400" b="1" i="0" baseline="0">
                <a:effectLst/>
              </a:rPr>
              <a:t>年新竹市不動產男女分割繼承情形統計表</a:t>
            </a:r>
            <a:endParaRPr lang="zh-TW" altLang="zh-TW" sz="1400">
              <a:effectLst/>
            </a:endParaRP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工作表1!$A$9</c:f>
              <c:strCache>
                <c:ptCount val="1"/>
                <c:pt idx="0">
                  <c:v>男性繼承人取得不動產比例</c:v>
                </c:pt>
              </c:strCache>
            </c:strRef>
          </c:tx>
          <c:invertIfNegative val="0"/>
          <c:cat>
            <c:strRef>
              <c:f>工作表1!$B$8:$D$8</c:f>
              <c:strCache>
                <c:ptCount val="3"/>
                <c:pt idx="0">
                  <c:v>105年</c:v>
                </c:pt>
                <c:pt idx="1">
                  <c:v>106年</c:v>
                </c:pt>
                <c:pt idx="2">
                  <c:v>107年</c:v>
                </c:pt>
              </c:strCache>
            </c:strRef>
          </c:cat>
          <c:val>
            <c:numRef>
              <c:f>工作表1!$B$9:$D$9</c:f>
              <c:numCache>
                <c:formatCode>0.00%</c:formatCode>
                <c:ptCount val="3"/>
                <c:pt idx="0">
                  <c:v>0.88580000000000003</c:v>
                </c:pt>
                <c:pt idx="1">
                  <c:v>0.86719999999999997</c:v>
                </c:pt>
                <c:pt idx="2">
                  <c:v>0.81010000000000004</c:v>
                </c:pt>
              </c:numCache>
            </c:numRef>
          </c:val>
        </c:ser>
        <c:ser>
          <c:idx val="1"/>
          <c:order val="1"/>
          <c:tx>
            <c:strRef>
              <c:f>工作表1!$A$10</c:f>
              <c:strCache>
                <c:ptCount val="1"/>
                <c:pt idx="0">
                  <c:v>女性繼承人取得不動產比例</c:v>
                </c:pt>
              </c:strCache>
            </c:strRef>
          </c:tx>
          <c:invertIfNegative val="0"/>
          <c:cat>
            <c:strRef>
              <c:f>工作表1!$B$8:$D$8</c:f>
              <c:strCache>
                <c:ptCount val="3"/>
                <c:pt idx="0">
                  <c:v>105年</c:v>
                </c:pt>
                <c:pt idx="1">
                  <c:v>106年</c:v>
                </c:pt>
                <c:pt idx="2">
                  <c:v>107年</c:v>
                </c:pt>
              </c:strCache>
            </c:strRef>
          </c:cat>
          <c:val>
            <c:numRef>
              <c:f>工作表1!$B$10:$D$10</c:f>
              <c:numCache>
                <c:formatCode>0.00%</c:formatCode>
                <c:ptCount val="3"/>
                <c:pt idx="0">
                  <c:v>0.1142</c:v>
                </c:pt>
                <c:pt idx="1">
                  <c:v>0.1328</c:v>
                </c:pt>
                <c:pt idx="2">
                  <c:v>0.18990000000000001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392433024"/>
        <c:axId val="392514560"/>
      </c:barChart>
      <c:catAx>
        <c:axId val="392433024"/>
        <c:scaling>
          <c:orientation val="minMax"/>
        </c:scaling>
        <c:delete val="0"/>
        <c:axPos val="b"/>
        <c:majorTickMark val="none"/>
        <c:minorTickMark val="none"/>
        <c:tickLblPos val="nextTo"/>
        <c:crossAx val="392514560"/>
        <c:crosses val="autoZero"/>
        <c:auto val="1"/>
        <c:lblAlgn val="ctr"/>
        <c:lblOffset val="100"/>
        <c:noMultiLvlLbl val="0"/>
      </c:catAx>
      <c:valAx>
        <c:axId val="392514560"/>
        <c:scaling>
          <c:orientation val="minMax"/>
        </c:scaling>
        <c:delete val="0"/>
        <c:axPos val="l"/>
        <c:majorGridlines/>
        <c:numFmt formatCode="0.00%" sourceLinked="1"/>
        <c:majorTickMark val="none"/>
        <c:minorTickMark val="none"/>
        <c:tickLblPos val="nextTo"/>
        <c:spPr>
          <a:ln w="6350">
            <a:noFill/>
          </a:ln>
        </c:spPr>
        <c:crossAx val="39243302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zh-TW" sz="1400" b="1" i="0" u="none" strike="noStrike" baseline="0">
                <a:effectLst/>
              </a:rPr>
              <a:t>105</a:t>
            </a:r>
            <a:r>
              <a:rPr lang="zh-TW" altLang="zh-TW" sz="1400" b="1" i="0" u="none" strike="noStrike" baseline="0">
                <a:effectLst/>
              </a:rPr>
              <a:t>年至</a:t>
            </a:r>
            <a:r>
              <a:rPr lang="en-US" altLang="zh-TW" sz="1400" b="1" i="0" u="none" strike="noStrike" baseline="0">
                <a:effectLst/>
              </a:rPr>
              <a:t>107</a:t>
            </a:r>
            <a:r>
              <a:rPr lang="zh-TW" altLang="zh-TW" sz="1400" b="1" i="0" u="none" strike="noStrike" baseline="0">
                <a:effectLst/>
              </a:rPr>
              <a:t>年新竹市男女拋棄繼承權情形統計表</a:t>
            </a:r>
            <a:endParaRPr lang="zh-TW" altLang="en-US" sz="1400"/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工作表1!$A$27</c:f>
              <c:strCache>
                <c:ptCount val="1"/>
                <c:pt idx="0">
                  <c:v>男向法院申請拋棄比例</c:v>
                </c:pt>
              </c:strCache>
            </c:strRef>
          </c:tx>
          <c:invertIfNegative val="0"/>
          <c:cat>
            <c:strRef>
              <c:f>工作表1!$B$26:$D$26</c:f>
              <c:strCache>
                <c:ptCount val="3"/>
                <c:pt idx="0">
                  <c:v>105年</c:v>
                </c:pt>
                <c:pt idx="1">
                  <c:v>106年</c:v>
                </c:pt>
                <c:pt idx="2">
                  <c:v>107年</c:v>
                </c:pt>
              </c:strCache>
            </c:strRef>
          </c:cat>
          <c:val>
            <c:numRef>
              <c:f>工作表1!$B$27:$D$27</c:f>
              <c:numCache>
                <c:formatCode>0.00%</c:formatCode>
                <c:ptCount val="3"/>
                <c:pt idx="0">
                  <c:v>0.28570000000000001</c:v>
                </c:pt>
                <c:pt idx="1">
                  <c:v>0.43930000000000002</c:v>
                </c:pt>
                <c:pt idx="2">
                  <c:v>0.42470000000000002</c:v>
                </c:pt>
              </c:numCache>
            </c:numRef>
          </c:val>
        </c:ser>
        <c:ser>
          <c:idx val="1"/>
          <c:order val="1"/>
          <c:tx>
            <c:strRef>
              <c:f>工作表1!$A$28</c:f>
              <c:strCache>
                <c:ptCount val="1"/>
                <c:pt idx="0">
                  <c:v>女向法院申請拋棄比例</c:v>
                </c:pt>
              </c:strCache>
            </c:strRef>
          </c:tx>
          <c:invertIfNegative val="0"/>
          <c:cat>
            <c:strRef>
              <c:f>工作表1!$B$26:$D$26</c:f>
              <c:strCache>
                <c:ptCount val="3"/>
                <c:pt idx="0">
                  <c:v>105年</c:v>
                </c:pt>
                <c:pt idx="1">
                  <c:v>106年</c:v>
                </c:pt>
                <c:pt idx="2">
                  <c:v>107年</c:v>
                </c:pt>
              </c:strCache>
            </c:strRef>
          </c:cat>
          <c:val>
            <c:numRef>
              <c:f>工作表1!$B$28:$D$28</c:f>
              <c:numCache>
                <c:formatCode>0.00%</c:formatCode>
                <c:ptCount val="3"/>
                <c:pt idx="0">
                  <c:v>0.71430000000000005</c:v>
                </c:pt>
                <c:pt idx="1">
                  <c:v>0.56069999999999998</c:v>
                </c:pt>
                <c:pt idx="2">
                  <c:v>0.57730000000000004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77250944"/>
        <c:axId val="77252480"/>
      </c:barChart>
      <c:catAx>
        <c:axId val="77250944"/>
        <c:scaling>
          <c:orientation val="minMax"/>
        </c:scaling>
        <c:delete val="0"/>
        <c:axPos val="b"/>
        <c:majorTickMark val="none"/>
        <c:minorTickMark val="none"/>
        <c:tickLblPos val="nextTo"/>
        <c:crossAx val="77252480"/>
        <c:crosses val="autoZero"/>
        <c:auto val="1"/>
        <c:lblAlgn val="ctr"/>
        <c:lblOffset val="100"/>
        <c:noMultiLvlLbl val="0"/>
      </c:catAx>
      <c:valAx>
        <c:axId val="77252480"/>
        <c:scaling>
          <c:orientation val="minMax"/>
        </c:scaling>
        <c:delete val="0"/>
        <c:axPos val="l"/>
        <c:majorGridlines/>
        <c:numFmt formatCode="0.00%" sourceLinked="1"/>
        <c:majorTickMark val="none"/>
        <c:minorTickMark val="none"/>
        <c:tickLblPos val="nextTo"/>
        <c:spPr>
          <a:ln w="6350">
            <a:noFill/>
          </a:ln>
        </c:spPr>
        <c:crossAx val="772509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CE001-6596-40F4-B77F-C6CD5123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陳佳琪</cp:lastModifiedBy>
  <cp:revision>77</cp:revision>
  <cp:lastPrinted>2018-05-08T05:41:00Z</cp:lastPrinted>
  <dcterms:created xsi:type="dcterms:W3CDTF">2019-06-26T20:50:00Z</dcterms:created>
  <dcterms:modified xsi:type="dcterms:W3CDTF">2019-06-27T00:22:00Z</dcterms:modified>
</cp:coreProperties>
</file>